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994" w:type="dxa"/>
        <w:tblInd w:w="249" w:type="dxa"/>
        <w:tblLook w:val="04A0" w:firstRow="1" w:lastRow="0" w:firstColumn="1" w:lastColumn="0" w:noHBand="0" w:noVBand="1"/>
      </w:tblPr>
      <w:tblGrid>
        <w:gridCol w:w="537"/>
        <w:gridCol w:w="172"/>
        <w:gridCol w:w="2126"/>
        <w:gridCol w:w="1822"/>
        <w:gridCol w:w="1580"/>
        <w:gridCol w:w="2070"/>
        <w:gridCol w:w="2041"/>
        <w:gridCol w:w="646"/>
      </w:tblGrid>
      <w:tr w:rsidR="005F07FE" w:rsidRPr="000E5441" w:rsidTr="00917991">
        <w:trPr>
          <w:gridBefore w:val="1"/>
          <w:wBefore w:w="537" w:type="dxa"/>
          <w:trHeight w:val="277"/>
        </w:trPr>
        <w:tc>
          <w:tcPr>
            <w:tcW w:w="104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FE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ריכוז נתונים לסוף שנת ________</w:t>
            </w:r>
            <w:r w:rsidR="005F07FE" w:rsidRPr="000E5441">
              <w:rPr>
                <w:rFonts w:ascii="Arial" w:hAnsi="Arial" w:cs="Arial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</w:p>
        </w:tc>
      </w:tr>
      <w:tr w:rsidR="001B7E34" w:rsidRPr="000E5441" w:rsidTr="00EB0DC2">
        <w:trPr>
          <w:gridAfter w:val="1"/>
          <w:wAfter w:w="646" w:type="dxa"/>
          <w:trHeight w:val="277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FE" w:rsidRPr="000E5441" w:rsidRDefault="005F07FE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FE" w:rsidRPr="000E5441" w:rsidRDefault="005F07FE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FE" w:rsidRPr="000E5441" w:rsidRDefault="005F07FE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FE" w:rsidRPr="000E5441" w:rsidRDefault="005F07FE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FE" w:rsidRPr="000E5441" w:rsidRDefault="005F07FE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FE" w:rsidRPr="000E5441" w:rsidRDefault="005F07FE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B7E34" w:rsidRPr="000E5441" w:rsidTr="00EB0DC2">
        <w:trPr>
          <w:gridAfter w:val="1"/>
          <w:wAfter w:w="646" w:type="dxa"/>
          <w:trHeight w:val="277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FE" w:rsidRPr="000E5441" w:rsidRDefault="005F07FE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FE" w:rsidRPr="004A3632" w:rsidRDefault="005F07FE" w:rsidP="009D1B9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  <w:r w:rsidR="004A3632" w:rsidRPr="004A3632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eastAsia="en-US"/>
              </w:rPr>
              <w:t>כלי רכב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FE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נקנה /נמכר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מחיר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FE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 xml:space="preserve">ק"מ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FE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ק"מ</w:t>
            </w:r>
          </w:p>
        </w:tc>
      </w:tr>
      <w:tr w:rsidR="001B7E34" w:rsidRPr="000E5441" w:rsidTr="00EB0DC2">
        <w:trPr>
          <w:gridAfter w:val="1"/>
          <w:wAfter w:w="646" w:type="dxa"/>
          <w:trHeight w:val="277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FE" w:rsidRPr="000E5441" w:rsidRDefault="005F07FE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rtl/>
                <w:lang w:eastAsia="en-US"/>
              </w:rPr>
              <w:t>מס"ד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FE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שמספרו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FE" w:rsidRPr="000E5441" w:rsidRDefault="005F07FE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="004A3632"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בתאריך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FE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קניה/מכירה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FE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בקניה/מכירה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FE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בסוף שנה</w:t>
            </w:r>
          </w:p>
        </w:tc>
      </w:tr>
      <w:tr w:rsidR="001B7E34" w:rsidRPr="000E5441" w:rsidTr="00EB0DC2">
        <w:trPr>
          <w:gridAfter w:val="1"/>
          <w:wAfter w:w="646" w:type="dxa"/>
          <w:trHeight w:val="33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FE" w:rsidRPr="000E5441" w:rsidRDefault="005F07FE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FE" w:rsidRPr="000E5441" w:rsidRDefault="005F07FE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FE" w:rsidRPr="000E5441" w:rsidRDefault="005F07FE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FE" w:rsidRPr="000E5441" w:rsidRDefault="005F07FE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FE" w:rsidRPr="000E5441" w:rsidRDefault="005F07FE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FE" w:rsidRPr="000E5441" w:rsidRDefault="005F07FE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B7E34" w:rsidRPr="000E5441" w:rsidTr="00EB0DC2">
        <w:trPr>
          <w:gridAfter w:val="1"/>
          <w:wAfter w:w="646" w:type="dxa"/>
          <w:trHeight w:val="33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FE" w:rsidRPr="000E5441" w:rsidRDefault="005F07FE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FE" w:rsidRPr="000E5441" w:rsidRDefault="005F07FE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FE" w:rsidRPr="000E5441" w:rsidRDefault="005F07FE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FE" w:rsidRPr="000E5441" w:rsidRDefault="005F07FE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FE" w:rsidRPr="000E5441" w:rsidRDefault="005F07FE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FE" w:rsidRPr="000E5441" w:rsidRDefault="005F07FE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B7E34" w:rsidRPr="000E5441" w:rsidTr="00EB0DC2">
        <w:trPr>
          <w:gridAfter w:val="1"/>
          <w:wAfter w:w="646" w:type="dxa"/>
          <w:trHeight w:val="33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FE" w:rsidRPr="000E5441" w:rsidRDefault="005F07FE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FE" w:rsidRPr="000E5441" w:rsidRDefault="005F07FE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FE" w:rsidRPr="000E5441" w:rsidRDefault="005F07FE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FE" w:rsidRPr="000E5441" w:rsidRDefault="005F07FE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FE" w:rsidRPr="000E5441" w:rsidRDefault="005F07FE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FE" w:rsidRPr="000E5441" w:rsidRDefault="005F07FE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B7E34" w:rsidRPr="000E5441" w:rsidTr="00EB0DC2">
        <w:trPr>
          <w:gridAfter w:val="1"/>
          <w:wAfter w:w="646" w:type="dxa"/>
          <w:trHeight w:val="333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B7E34" w:rsidRPr="000E5441" w:rsidTr="00EB0DC2">
        <w:trPr>
          <w:gridAfter w:val="1"/>
          <w:wAfter w:w="646" w:type="dxa"/>
          <w:trHeight w:val="277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4A3632" w:rsidRDefault="004A3632" w:rsidP="009D1B9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eastAsia="en-US"/>
              </w:rPr>
              <w:t>יתרות בבנקים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יתרה</w:t>
            </w:r>
          </w:p>
        </w:tc>
      </w:tr>
      <w:tr w:rsidR="001B7E34" w:rsidRPr="000E5441" w:rsidTr="00EB0DC2">
        <w:trPr>
          <w:gridAfter w:val="1"/>
          <w:wAfter w:w="646" w:type="dxa"/>
          <w:trHeight w:val="277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rtl/>
                <w:lang w:eastAsia="en-US"/>
              </w:rPr>
              <w:t>מס"ד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בנק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מספר חשבון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סוג חשבון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בסוף שנה</w:t>
            </w:r>
          </w:p>
        </w:tc>
      </w:tr>
      <w:tr w:rsidR="001B7E34" w:rsidRPr="000E5441" w:rsidTr="00EB0DC2">
        <w:trPr>
          <w:gridAfter w:val="1"/>
          <w:wAfter w:w="646" w:type="dxa"/>
          <w:trHeight w:val="33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  <w:r w:rsidR="00DC1B3E"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עו"ש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B7E34" w:rsidRPr="000E5441" w:rsidTr="00EB0DC2">
        <w:trPr>
          <w:gridAfter w:val="1"/>
          <w:wAfter w:w="646" w:type="dxa"/>
          <w:trHeight w:val="33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B7E34" w:rsidRPr="000E5441" w:rsidTr="00EB0DC2">
        <w:trPr>
          <w:gridAfter w:val="1"/>
          <w:wAfter w:w="646" w:type="dxa"/>
          <w:trHeight w:val="33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1B3E" w:rsidRPr="000E5441" w:rsidTr="00EB0DC2">
        <w:trPr>
          <w:gridAfter w:val="1"/>
          <w:wAfter w:w="646" w:type="dxa"/>
          <w:trHeight w:val="33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3E" w:rsidRPr="000E5441" w:rsidRDefault="00DC1B3E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3E" w:rsidRPr="000E5441" w:rsidRDefault="00DC1B3E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3E" w:rsidRPr="000E5441" w:rsidRDefault="00DC1B3E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3E" w:rsidRPr="000E5441" w:rsidRDefault="00DC1B3E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משכנתא</w:t>
            </w:r>
            <w:bookmarkStart w:id="0" w:name="_GoBack"/>
            <w:bookmarkEnd w:id="0"/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3E" w:rsidRPr="000E5441" w:rsidRDefault="00DC1B3E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B3E" w:rsidRPr="000E5441" w:rsidRDefault="00DC1B3E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B7E34" w:rsidRPr="000E5441" w:rsidTr="00EB0DC2">
        <w:trPr>
          <w:gridAfter w:val="1"/>
          <w:wAfter w:w="646" w:type="dxa"/>
          <w:trHeight w:val="333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48D" w:rsidRPr="000E5441" w:rsidRDefault="005A348D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48D" w:rsidRPr="000E5441" w:rsidRDefault="005A348D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48D" w:rsidRPr="000E5441" w:rsidRDefault="005A348D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48D" w:rsidRPr="000E5441" w:rsidRDefault="005A348D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48D" w:rsidRPr="000E5441" w:rsidRDefault="005A348D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48D" w:rsidRPr="000E5441" w:rsidRDefault="005A348D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B7E34" w:rsidRPr="000E5441" w:rsidTr="00EB0DC2">
        <w:trPr>
          <w:gridAfter w:val="1"/>
          <w:wAfter w:w="646" w:type="dxa"/>
          <w:trHeight w:val="277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8D" w:rsidRPr="000E5441" w:rsidRDefault="005A348D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8D" w:rsidRPr="004A3632" w:rsidRDefault="005A348D" w:rsidP="009D1B9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eastAsia="en-US"/>
              </w:rPr>
              <w:t>אירועים מיוחדים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8D" w:rsidRPr="000E5441" w:rsidRDefault="005A348D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בן זוג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8D" w:rsidRPr="000E5441" w:rsidRDefault="005A348D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8D" w:rsidRPr="000E5441" w:rsidRDefault="005A348D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בת זוג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8D" w:rsidRPr="000E5441" w:rsidRDefault="005A348D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B7E34" w:rsidRPr="000E5441" w:rsidTr="00EB0DC2">
        <w:trPr>
          <w:gridAfter w:val="1"/>
          <w:wAfter w:w="646" w:type="dxa"/>
          <w:trHeight w:val="277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8D" w:rsidRPr="000E5441" w:rsidRDefault="005A348D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rtl/>
                <w:lang w:eastAsia="en-US"/>
              </w:rPr>
              <w:t>מס"ד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8D" w:rsidRPr="000E5441" w:rsidRDefault="005A348D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8D" w:rsidRPr="000E5441" w:rsidRDefault="005A348D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8D" w:rsidRPr="000E5441" w:rsidRDefault="005A348D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8D" w:rsidRPr="000E5441" w:rsidRDefault="005A348D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8D" w:rsidRPr="000E5441" w:rsidRDefault="005A348D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B7E34" w:rsidRPr="000E5441" w:rsidTr="00EB0DC2">
        <w:trPr>
          <w:gridAfter w:val="1"/>
          <w:wAfter w:w="646" w:type="dxa"/>
          <w:trHeight w:val="33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8D" w:rsidRPr="000E5441" w:rsidRDefault="005A348D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8D" w:rsidRPr="000E5441" w:rsidRDefault="00917991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דמי לידה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8D" w:rsidRPr="000E5441" w:rsidRDefault="005A348D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8D" w:rsidRPr="000E5441" w:rsidRDefault="005A348D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8D" w:rsidRPr="000E5441" w:rsidRDefault="005A348D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8D" w:rsidRPr="000E5441" w:rsidRDefault="005A348D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B7E34" w:rsidRPr="000E5441" w:rsidTr="00EB0DC2">
        <w:trPr>
          <w:gridAfter w:val="1"/>
          <w:wAfter w:w="646" w:type="dxa"/>
          <w:trHeight w:val="33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8D" w:rsidRPr="000E5441" w:rsidRDefault="005A348D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8D" w:rsidRPr="000E5441" w:rsidRDefault="00917991" w:rsidP="009D1B92">
            <w:pPr>
              <w:rPr>
                <w:rFonts w:ascii="Arial" w:hAnsi="Arial" w:cs="Arial"/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חו"ח אבטלה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8D" w:rsidRPr="000E5441" w:rsidRDefault="005A348D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8D" w:rsidRPr="000E5441" w:rsidRDefault="005A348D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8D" w:rsidRPr="000E5441" w:rsidRDefault="005A348D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8D" w:rsidRPr="000E5441" w:rsidRDefault="005A348D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B7E34" w:rsidRPr="000E5441" w:rsidTr="00EB0DC2">
        <w:trPr>
          <w:gridAfter w:val="1"/>
          <w:wAfter w:w="646" w:type="dxa"/>
          <w:trHeight w:val="33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8D" w:rsidRPr="000E5441" w:rsidRDefault="005A348D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8D" w:rsidRPr="000E5441" w:rsidRDefault="005A348D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  <w:r w:rsidR="00917991"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 xml:space="preserve">חו"ח </w:t>
            </w:r>
            <w:r w:rsidR="00917991">
              <w:rPr>
                <w:rFonts w:ascii="Arial" w:hAnsi="Arial" w:cs="Arial"/>
                <w:color w:val="000000"/>
                <w:sz w:val="22"/>
                <w:szCs w:val="22"/>
                <w:rtl/>
                <w:lang w:eastAsia="en-US"/>
              </w:rPr>
              <w:t>–</w:t>
            </w:r>
            <w:r w:rsidR="00917991"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 xml:space="preserve"> פגיעה בעבודה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8D" w:rsidRPr="000E5441" w:rsidRDefault="005A348D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8D" w:rsidRPr="000E5441" w:rsidRDefault="005A348D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8D" w:rsidRPr="000E5441" w:rsidRDefault="005A348D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8D" w:rsidRPr="000E5441" w:rsidRDefault="005A348D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0E544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B7E34" w:rsidRPr="000E5441" w:rsidTr="00EB0DC2">
        <w:trPr>
          <w:gridAfter w:val="1"/>
          <w:wAfter w:w="646" w:type="dxa"/>
          <w:trHeight w:val="33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EB0DC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EB0DC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זכאות לתואר אקדמי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B7E34" w:rsidRPr="000E5441" w:rsidTr="00EB0DC2">
        <w:trPr>
          <w:gridAfter w:val="1"/>
          <w:wAfter w:w="646" w:type="dxa"/>
          <w:trHeight w:val="33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EB0DC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EB0DC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אירועים משפחתיים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B7E34" w:rsidRPr="000E5441" w:rsidTr="00EB0DC2">
        <w:trPr>
          <w:gridAfter w:val="1"/>
          <w:wAfter w:w="646" w:type="dxa"/>
          <w:trHeight w:val="33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EB0DC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EB0DC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נסיעות לחו"ל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B7E34" w:rsidRPr="000E5441" w:rsidTr="00EB0DC2">
        <w:trPr>
          <w:gridAfter w:val="1"/>
          <w:wAfter w:w="646" w:type="dxa"/>
          <w:trHeight w:val="33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1B7E34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1B7E34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הכנסות משכ"ד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B7E34" w:rsidRPr="000E5441" w:rsidTr="00EB0DC2">
        <w:trPr>
          <w:gridAfter w:val="1"/>
          <w:wAfter w:w="646" w:type="dxa"/>
          <w:trHeight w:val="33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1B7E34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1B7E34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שינוי מקום מגורים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B7E34" w:rsidRPr="000E5441" w:rsidTr="00EB0DC2">
        <w:trPr>
          <w:gridAfter w:val="1"/>
          <w:wAfter w:w="646" w:type="dxa"/>
          <w:trHeight w:val="33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1B7E34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1B7E34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השקעות בחו"ל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B7E34" w:rsidRPr="000E5441" w:rsidTr="00EB0DC2">
        <w:trPr>
          <w:gridAfter w:val="1"/>
          <w:wAfter w:w="646" w:type="dxa"/>
          <w:trHeight w:val="33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9D1B9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9D1B9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שינוי מצב משפחתי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B7E34" w:rsidRPr="000E5441" w:rsidTr="00EB0DC2">
        <w:trPr>
          <w:gridAfter w:val="1"/>
          <w:wAfter w:w="646" w:type="dxa"/>
          <w:trHeight w:val="33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A04CA4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A04CA4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תרומות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B7E34" w:rsidRPr="000E5441" w:rsidTr="00EB0DC2">
        <w:trPr>
          <w:gridAfter w:val="1"/>
          <w:wAfter w:w="646" w:type="dxa"/>
          <w:trHeight w:val="33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A04CA4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A04CA4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  <w:lang w:eastAsia="en-US"/>
              </w:rPr>
              <w:t>פדיונות גמל וחיסכון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32" w:rsidRPr="000E5441" w:rsidRDefault="004A3632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B4876" w:rsidRPr="000E5441" w:rsidTr="00EB0DC2">
        <w:trPr>
          <w:gridAfter w:val="1"/>
          <w:wAfter w:w="646" w:type="dxa"/>
          <w:trHeight w:val="33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76" w:rsidRPr="000E5441" w:rsidRDefault="000B4876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76" w:rsidRPr="000E5441" w:rsidRDefault="000B4876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76" w:rsidRPr="000E5441" w:rsidRDefault="000B4876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76" w:rsidRPr="000E5441" w:rsidRDefault="000B4876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76" w:rsidRPr="000E5441" w:rsidRDefault="000B4876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76" w:rsidRPr="000E5441" w:rsidRDefault="000B4876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B4876" w:rsidRPr="000E5441" w:rsidTr="00EB0DC2">
        <w:trPr>
          <w:gridAfter w:val="1"/>
          <w:wAfter w:w="646" w:type="dxa"/>
          <w:trHeight w:val="33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76" w:rsidRPr="000E5441" w:rsidRDefault="000B4876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76" w:rsidRPr="000E5441" w:rsidRDefault="000B4876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76" w:rsidRPr="000E5441" w:rsidRDefault="000B4876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76" w:rsidRPr="000E5441" w:rsidRDefault="000B4876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76" w:rsidRPr="000E5441" w:rsidRDefault="000B4876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76" w:rsidRPr="000E5441" w:rsidRDefault="000B4876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B4876" w:rsidRPr="000E5441" w:rsidTr="00EB0DC2">
        <w:trPr>
          <w:gridAfter w:val="1"/>
          <w:wAfter w:w="646" w:type="dxa"/>
          <w:trHeight w:val="33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76" w:rsidRPr="000E5441" w:rsidRDefault="000B4876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76" w:rsidRPr="000E5441" w:rsidRDefault="000B4876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76" w:rsidRPr="000E5441" w:rsidRDefault="000B4876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76" w:rsidRPr="000E5441" w:rsidRDefault="000B4876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76" w:rsidRPr="000E5441" w:rsidRDefault="000B4876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76" w:rsidRPr="000E5441" w:rsidRDefault="000B4876" w:rsidP="009D1B9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F37C7" w:rsidRPr="005F07FE" w:rsidRDefault="00BF37C7" w:rsidP="009D1B92">
      <w:pPr>
        <w:rPr>
          <w:sz w:val="24"/>
          <w:rtl/>
        </w:rPr>
      </w:pPr>
    </w:p>
    <w:sectPr w:rsidR="00BF37C7" w:rsidRPr="005F07FE" w:rsidSect="007B1F15">
      <w:headerReference w:type="default" r:id="rId8"/>
      <w:footerReference w:type="default" r:id="rId9"/>
      <w:endnotePr>
        <w:numFmt w:val="lowerLetter"/>
      </w:endnotePr>
      <w:pgSz w:w="11907" w:h="16840" w:code="9"/>
      <w:pgMar w:top="567" w:right="425" w:bottom="709" w:left="426" w:header="397" w:footer="227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53A" w:rsidRDefault="00CD153A">
      <w:r>
        <w:separator/>
      </w:r>
    </w:p>
  </w:endnote>
  <w:endnote w:type="continuationSeparator" w:id="0">
    <w:p w:rsidR="00CD153A" w:rsidRDefault="00CD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Ind w:w="107" w:type="dxa"/>
      <w:tblLayout w:type="fixed"/>
      <w:tblLook w:val="0000" w:firstRow="0" w:lastRow="0" w:firstColumn="0" w:lastColumn="0" w:noHBand="0" w:noVBand="0"/>
    </w:tblPr>
    <w:tblGrid>
      <w:gridCol w:w="11092"/>
    </w:tblGrid>
    <w:tr w:rsidR="00917991" w:rsidTr="00917991">
      <w:trPr>
        <w:trHeight w:val="237"/>
      </w:trPr>
      <w:tc>
        <w:tcPr>
          <w:tcW w:w="11092" w:type="dxa"/>
          <w:tcBorders>
            <w:top w:val="single" w:sz="6" w:space="0" w:color="0000FF"/>
          </w:tcBorders>
        </w:tcPr>
        <w:p w:rsidR="00917991" w:rsidRDefault="00917991" w:rsidP="00917991">
          <w:pPr>
            <w:pStyle w:val="a5"/>
            <w:jc w:val="center"/>
            <w:rPr>
              <w:color w:val="0000FF"/>
              <w:szCs w:val="22"/>
              <w:rtl/>
            </w:rPr>
          </w:pPr>
          <w:bookmarkStart w:id="1" w:name="OLE_LINK5"/>
          <w:bookmarkStart w:id="2" w:name="OLE_LINK6"/>
          <w:bookmarkStart w:id="3" w:name="_Hlk270163148"/>
          <w:bookmarkStart w:id="4" w:name="OLE_LINK3"/>
          <w:bookmarkStart w:id="5" w:name="OLE_LINK4"/>
          <w:bookmarkStart w:id="6" w:name="_Hlk270069554"/>
          <w:r>
            <w:rPr>
              <w:rFonts w:hint="cs"/>
              <w:color w:val="0000FF"/>
              <w:szCs w:val="22"/>
              <w:rtl/>
            </w:rPr>
            <w:t>ברוש 107</w:t>
          </w:r>
          <w:r>
            <w:rPr>
              <w:color w:val="0000FF"/>
              <w:szCs w:val="22"/>
              <w:rtl/>
            </w:rPr>
            <w:t xml:space="preserve"> נילי , ד.נ. מודיעין 71930 </w:t>
          </w:r>
          <w:r>
            <w:rPr>
              <w:color w:val="0000FF"/>
              <w:szCs w:val="22"/>
            </w:rPr>
            <w:t>BROSH 107 NILI D.N. MODIIN</w:t>
          </w:r>
        </w:p>
      </w:tc>
    </w:tr>
  </w:tbl>
  <w:p w:rsidR="00917991" w:rsidRDefault="00917991" w:rsidP="007D2D1B">
    <w:pPr>
      <w:pStyle w:val="a5"/>
      <w:jc w:val="center"/>
      <w:rPr>
        <w:color w:val="0000FF"/>
        <w:szCs w:val="22"/>
        <w:rtl/>
      </w:rPr>
    </w:pPr>
    <w:r>
      <w:rPr>
        <w:color w:val="0000FF"/>
        <w:sz w:val="24"/>
        <w:szCs w:val="22"/>
        <w:rtl/>
      </w:rPr>
      <w:t xml:space="preserve">טל: </w:t>
    </w:r>
    <w:r>
      <w:rPr>
        <w:rFonts w:hint="cs"/>
        <w:color w:val="0000FF"/>
        <w:sz w:val="24"/>
        <w:szCs w:val="22"/>
        <w:rtl/>
      </w:rPr>
      <w:t>08</w:t>
    </w:r>
    <w:r>
      <w:rPr>
        <w:color w:val="0000FF"/>
        <w:sz w:val="24"/>
        <w:szCs w:val="22"/>
        <w:rtl/>
      </w:rPr>
      <w:t>-</w:t>
    </w:r>
    <w:r>
      <w:rPr>
        <w:rFonts w:hint="cs"/>
        <w:color w:val="0000FF"/>
        <w:sz w:val="24"/>
        <w:szCs w:val="22"/>
        <w:rtl/>
      </w:rPr>
      <w:t>915</w:t>
    </w:r>
    <w:r>
      <w:rPr>
        <w:color w:val="0000FF"/>
        <w:sz w:val="24"/>
        <w:szCs w:val="22"/>
        <w:rtl/>
      </w:rPr>
      <w:t>-</w:t>
    </w:r>
    <w:r>
      <w:rPr>
        <w:rFonts w:hint="cs"/>
        <w:color w:val="0000FF"/>
        <w:sz w:val="24"/>
        <w:szCs w:val="22"/>
        <w:rtl/>
      </w:rPr>
      <w:t>05</w:t>
    </w:r>
    <w:r>
      <w:rPr>
        <w:color w:val="0000FF"/>
        <w:sz w:val="24"/>
        <w:szCs w:val="22"/>
        <w:rtl/>
      </w:rPr>
      <w:t>-</w:t>
    </w:r>
    <w:r>
      <w:rPr>
        <w:rFonts w:hint="cs"/>
        <w:color w:val="0000FF"/>
        <w:sz w:val="24"/>
        <w:szCs w:val="22"/>
        <w:rtl/>
      </w:rPr>
      <w:t>05</w:t>
    </w:r>
    <w:r>
      <w:rPr>
        <w:color w:val="0000FF"/>
        <w:szCs w:val="22"/>
      </w:rPr>
      <w:t>TEL:</w:t>
    </w:r>
    <w:r>
      <w:rPr>
        <w:color w:val="0000FF"/>
        <w:szCs w:val="22"/>
        <w:rtl/>
      </w:rPr>
      <w:t xml:space="preserve">  </w:t>
    </w:r>
    <w:r>
      <w:rPr>
        <w:rFonts w:hint="cs"/>
        <w:color w:val="0000FF"/>
        <w:szCs w:val="22"/>
        <w:rtl/>
      </w:rPr>
      <w:t xml:space="preserve">  </w:t>
    </w:r>
    <w:r>
      <w:rPr>
        <w:color w:val="0000FF"/>
        <w:szCs w:val="22"/>
        <w:rtl/>
      </w:rPr>
      <w:t xml:space="preserve"> </w:t>
    </w:r>
    <w:r>
      <w:rPr>
        <w:rFonts w:hint="cs"/>
        <w:color w:val="0000FF"/>
        <w:szCs w:val="22"/>
        <w:rtl/>
      </w:rPr>
      <w:t xml:space="preserve">                     </w:t>
    </w:r>
    <w:r>
      <w:rPr>
        <w:color w:val="0000FF"/>
        <w:szCs w:val="22"/>
        <w:rtl/>
      </w:rPr>
      <w:t xml:space="preserve">    </w:t>
    </w:r>
    <w:r>
      <w:rPr>
        <w:color w:val="0000FF"/>
        <w:sz w:val="24"/>
        <w:szCs w:val="22"/>
        <w:rtl/>
      </w:rPr>
      <w:t xml:space="preserve">פקס : </w:t>
    </w:r>
    <w:r>
      <w:rPr>
        <w:rFonts w:hint="cs"/>
        <w:color w:val="0000FF"/>
        <w:sz w:val="24"/>
        <w:szCs w:val="22"/>
        <w:rtl/>
      </w:rPr>
      <w:t>0777</w:t>
    </w:r>
    <w:r>
      <w:rPr>
        <w:color w:val="0000FF"/>
        <w:sz w:val="24"/>
        <w:szCs w:val="22"/>
        <w:rtl/>
      </w:rPr>
      <w:t>-</w:t>
    </w:r>
    <w:r>
      <w:rPr>
        <w:rFonts w:hint="cs"/>
        <w:color w:val="0000FF"/>
        <w:sz w:val="24"/>
        <w:szCs w:val="22"/>
        <w:rtl/>
      </w:rPr>
      <w:t>334</w:t>
    </w:r>
    <w:r>
      <w:rPr>
        <w:color w:val="0000FF"/>
        <w:sz w:val="24"/>
        <w:szCs w:val="22"/>
        <w:rtl/>
      </w:rPr>
      <w:t>-</w:t>
    </w:r>
    <w:r>
      <w:rPr>
        <w:rFonts w:hint="cs"/>
        <w:color w:val="0000FF"/>
        <w:sz w:val="24"/>
        <w:szCs w:val="22"/>
        <w:rtl/>
      </w:rPr>
      <w:t>334</w:t>
    </w:r>
    <w:r>
      <w:rPr>
        <w:color w:val="0000FF"/>
        <w:sz w:val="24"/>
        <w:szCs w:val="22"/>
        <w:rtl/>
      </w:rPr>
      <w:t xml:space="preserve"> </w:t>
    </w:r>
    <w:r>
      <w:rPr>
        <w:rFonts w:cs="Times New Roman"/>
        <w:color w:val="0000FF"/>
        <w:szCs w:val="22"/>
      </w:rPr>
      <w:t xml:space="preserve">FAX: </w:t>
    </w:r>
    <w:r>
      <w:rPr>
        <w:rFonts w:cs="Times New Roman"/>
        <w:color w:val="0000FF"/>
        <w:sz w:val="24"/>
        <w:szCs w:val="22"/>
      </w:rPr>
      <w:t xml:space="preserve"> </w:t>
    </w:r>
    <w:r>
      <w:rPr>
        <w:rFonts w:cs="Times New Roman"/>
        <w:color w:val="0000FF"/>
        <w:sz w:val="24"/>
        <w:szCs w:val="22"/>
        <w:rtl/>
      </w:rPr>
      <w:t xml:space="preserve">   </w:t>
    </w:r>
    <w:r>
      <w:rPr>
        <w:rFonts w:cs="Times New Roman" w:hint="cs"/>
        <w:color w:val="0000FF"/>
        <w:sz w:val="24"/>
        <w:szCs w:val="22"/>
        <w:rtl/>
      </w:rPr>
      <w:t xml:space="preserve">                       </w:t>
    </w:r>
    <w:r>
      <w:rPr>
        <w:rFonts w:cs="Times New Roman"/>
        <w:color w:val="0000FF"/>
        <w:sz w:val="24"/>
        <w:szCs w:val="22"/>
        <w:rtl/>
      </w:rPr>
      <w:t xml:space="preserve">   </w:t>
    </w:r>
    <w:r>
      <w:rPr>
        <w:color w:val="0000FF"/>
        <w:sz w:val="22"/>
        <w:szCs w:val="22"/>
        <w:rtl/>
      </w:rPr>
      <w:t xml:space="preserve">נייד: </w:t>
    </w:r>
    <w:r>
      <w:rPr>
        <w:rFonts w:hint="cs"/>
        <w:color w:val="0000FF"/>
        <w:sz w:val="22"/>
        <w:szCs w:val="22"/>
        <w:rtl/>
      </w:rPr>
      <w:t>052</w:t>
    </w:r>
    <w:r>
      <w:rPr>
        <w:color w:val="0000FF"/>
        <w:sz w:val="22"/>
        <w:szCs w:val="22"/>
        <w:rtl/>
      </w:rPr>
      <w:t>-</w:t>
    </w:r>
    <w:r>
      <w:rPr>
        <w:rFonts w:hint="cs"/>
        <w:color w:val="0000FF"/>
        <w:sz w:val="22"/>
        <w:szCs w:val="22"/>
        <w:rtl/>
      </w:rPr>
      <w:t>2605</w:t>
    </w:r>
    <w:r>
      <w:rPr>
        <w:color w:val="0000FF"/>
        <w:sz w:val="22"/>
        <w:szCs w:val="22"/>
        <w:rtl/>
      </w:rPr>
      <w:t>-</w:t>
    </w:r>
    <w:r>
      <w:rPr>
        <w:rFonts w:hint="cs"/>
        <w:color w:val="0000FF"/>
        <w:sz w:val="22"/>
        <w:szCs w:val="22"/>
        <w:rtl/>
      </w:rPr>
      <w:t>455</w:t>
    </w:r>
    <w:r>
      <w:rPr>
        <w:color w:val="0000FF"/>
        <w:sz w:val="22"/>
        <w:szCs w:val="22"/>
        <w:rtl/>
      </w:rPr>
      <w:t xml:space="preserve"> :</w:t>
    </w:r>
    <w:r>
      <w:rPr>
        <w:color w:val="0000FF"/>
        <w:szCs w:val="22"/>
      </w:rPr>
      <w:t>MOBILE</w:t>
    </w:r>
  </w:p>
  <w:p w:rsidR="00917991" w:rsidRDefault="00DC1B3E" w:rsidP="007D2D1B">
    <w:pPr>
      <w:pStyle w:val="a5"/>
      <w:jc w:val="center"/>
      <w:rPr>
        <w:color w:val="0000FF"/>
        <w:szCs w:val="22"/>
        <w:rtl/>
      </w:rPr>
    </w:pPr>
    <w:hyperlink r:id="rId1" w:history="1">
      <w:r w:rsidR="00917991" w:rsidRPr="007D6D61">
        <w:rPr>
          <w:rStyle w:val="Hyperlink"/>
          <w:sz w:val="24"/>
          <w:szCs w:val="22"/>
        </w:rPr>
        <w:t>chen@noycpa.co.il</w:t>
      </w:r>
    </w:hyperlink>
    <w:r w:rsidR="00917991" w:rsidRPr="004D4445">
      <w:rPr>
        <w:sz w:val="24"/>
        <w:szCs w:val="24"/>
      </w:rPr>
      <w:t xml:space="preserve">   </w:t>
    </w:r>
    <w:hyperlink r:id="rId2" w:history="1">
      <w:r w:rsidR="00917991" w:rsidRPr="007D6D61">
        <w:rPr>
          <w:rStyle w:val="Hyperlink"/>
          <w:sz w:val="24"/>
          <w:szCs w:val="24"/>
        </w:rPr>
        <w:t>http://www.facebook.com/noycpa.co.il</w:t>
      </w:r>
    </w:hyperlink>
    <w:r w:rsidR="00917991">
      <w:rPr>
        <w:color w:val="0000FF"/>
        <w:sz w:val="24"/>
        <w:szCs w:val="22"/>
      </w:rPr>
      <w:t xml:space="preserve">   </w:t>
    </w:r>
    <w:hyperlink w:history="1">
      <w:r w:rsidR="00917991" w:rsidRPr="007D6D61">
        <w:rPr>
          <w:rStyle w:val="Hyperlink"/>
          <w:sz w:val="24"/>
          <w:szCs w:val="24"/>
        </w:rPr>
        <w:t>http:// noycpa.co.il</w:t>
      </w:r>
    </w:hyperlink>
    <w:r w:rsidR="00917991">
      <w:rPr>
        <w:color w:val="0000FF"/>
        <w:sz w:val="24"/>
        <w:szCs w:val="22"/>
      </w:rPr>
      <w:t xml:space="preserve">  office: </w:t>
    </w:r>
    <w:hyperlink r:id="rId3" w:history="1">
      <w:r w:rsidR="00917991" w:rsidRPr="000D4DDF">
        <w:rPr>
          <w:rStyle w:val="Hyperlink"/>
          <w:sz w:val="24"/>
          <w:szCs w:val="22"/>
        </w:rPr>
        <w:t>acc1@noycpa.co.il</w:t>
      </w:r>
    </w:hyperlink>
    <w:r w:rsidR="00917991">
      <w:rPr>
        <w:rFonts w:hint="cs"/>
        <w:sz w:val="24"/>
        <w:szCs w:val="24"/>
        <w:rtl/>
      </w:rPr>
      <w:t xml:space="preserve"> </w:t>
    </w:r>
    <w:r w:rsidR="00917991">
      <w:rPr>
        <w:rFonts w:hint="cs"/>
        <w:color w:val="0000FF"/>
        <w:sz w:val="24"/>
        <w:szCs w:val="22"/>
        <w:rtl/>
      </w:rPr>
      <w:t xml:space="preserve"> </w:t>
    </w:r>
    <w:r w:rsidR="00917991">
      <w:rPr>
        <w:color w:val="0000FF"/>
        <w:sz w:val="24"/>
        <w:szCs w:val="22"/>
      </w:rPr>
      <w:t xml:space="preserve"> </w:t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53A" w:rsidRDefault="00CD153A">
      <w:r>
        <w:separator/>
      </w:r>
    </w:p>
  </w:footnote>
  <w:footnote w:type="continuationSeparator" w:id="0">
    <w:p w:rsidR="00CD153A" w:rsidRDefault="00CD1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1046" w:type="dxa"/>
      <w:tblInd w:w="118" w:type="dxa"/>
      <w:tblLayout w:type="fixed"/>
      <w:tblLook w:val="0000" w:firstRow="0" w:lastRow="0" w:firstColumn="0" w:lastColumn="0" w:noHBand="0" w:noVBand="0"/>
    </w:tblPr>
    <w:tblGrid>
      <w:gridCol w:w="4163"/>
      <w:gridCol w:w="6883"/>
    </w:tblGrid>
    <w:tr w:rsidR="00917991" w:rsidTr="00BC1975">
      <w:trPr>
        <w:trHeight w:val="376"/>
      </w:trPr>
      <w:tc>
        <w:tcPr>
          <w:tcW w:w="4163" w:type="dxa"/>
        </w:tcPr>
        <w:p w:rsidR="00917991" w:rsidRDefault="00917991">
          <w:pPr>
            <w:pStyle w:val="a4"/>
            <w:rPr>
              <w:color w:val="0000FF"/>
              <w:szCs w:val="32"/>
              <w:rtl/>
            </w:rPr>
          </w:pPr>
          <w:r>
            <w:rPr>
              <w:b/>
              <w:bCs/>
              <w:color w:val="0000FF"/>
              <w:szCs w:val="36"/>
              <w:rtl/>
            </w:rPr>
            <w:t>חן נוי</w:t>
          </w:r>
        </w:p>
      </w:tc>
      <w:tc>
        <w:tcPr>
          <w:tcW w:w="6883" w:type="dxa"/>
        </w:tcPr>
        <w:p w:rsidR="00917991" w:rsidRDefault="00917991">
          <w:pPr>
            <w:pStyle w:val="a4"/>
            <w:tabs>
              <w:tab w:val="clear" w:pos="4153"/>
              <w:tab w:val="center" w:pos="6742"/>
            </w:tabs>
            <w:bidi w:val="0"/>
            <w:rPr>
              <w:color w:val="0000FF"/>
              <w:sz w:val="26"/>
              <w:szCs w:val="28"/>
              <w:rtl/>
            </w:rPr>
          </w:pPr>
          <w:r>
            <w:rPr>
              <w:b/>
              <w:bCs/>
              <w:color w:val="0000FF"/>
              <w:sz w:val="28"/>
              <w:szCs w:val="32"/>
            </w:rPr>
            <w:t>CHEN NOY</w:t>
          </w:r>
        </w:p>
      </w:tc>
    </w:tr>
    <w:tr w:rsidR="00917991" w:rsidTr="00BC1975">
      <w:trPr>
        <w:trHeight w:val="314"/>
      </w:trPr>
      <w:tc>
        <w:tcPr>
          <w:tcW w:w="4163" w:type="dxa"/>
          <w:tcBorders>
            <w:bottom w:val="single" w:sz="6" w:space="0" w:color="0000FF"/>
          </w:tcBorders>
        </w:tcPr>
        <w:p w:rsidR="00917991" w:rsidRDefault="00917991">
          <w:pPr>
            <w:pStyle w:val="a4"/>
            <w:rPr>
              <w:color w:val="0000FF"/>
              <w:szCs w:val="24"/>
              <w:rtl/>
            </w:rPr>
          </w:pPr>
          <w:r>
            <w:rPr>
              <w:color w:val="0000FF"/>
              <w:szCs w:val="24"/>
              <w:rtl/>
            </w:rPr>
            <w:t>רואה חשבון</w:t>
          </w:r>
        </w:p>
      </w:tc>
      <w:tc>
        <w:tcPr>
          <w:tcW w:w="6883" w:type="dxa"/>
          <w:tcBorders>
            <w:bottom w:val="single" w:sz="6" w:space="0" w:color="0000FF"/>
          </w:tcBorders>
        </w:tcPr>
        <w:p w:rsidR="00917991" w:rsidRDefault="00917991">
          <w:pPr>
            <w:pStyle w:val="a4"/>
            <w:bidi w:val="0"/>
            <w:rPr>
              <w:color w:val="0000FF"/>
              <w:sz w:val="24"/>
              <w:szCs w:val="28"/>
              <w:rtl/>
            </w:rPr>
          </w:pPr>
          <w:r>
            <w:rPr>
              <w:color w:val="0000FF"/>
              <w:sz w:val="24"/>
              <w:szCs w:val="28"/>
            </w:rPr>
            <w:t>Certified Public Accountant (Isr.)</w:t>
          </w:r>
        </w:p>
      </w:tc>
    </w:tr>
  </w:tbl>
  <w:p w:rsidR="00917991" w:rsidRDefault="00DC1B3E">
    <w:pPr>
      <w:pStyle w:val="a4"/>
      <w:rPr>
        <w:color w:val="0000FF"/>
        <w:rtl/>
      </w:rPr>
    </w:pPr>
    <w:r>
      <w:rPr>
        <w:rtl/>
      </w:rPr>
      <w:pict>
        <v:line id="_x0000_s1025" style="position:absolute;left:0;text-align:left;z-index:251657728;mso-position-horizontal-relative:page;mso-position-vertical-relative:text" from="22.05pt,8.1pt" to="573.25pt,8.8pt" strokecolor="blue" strokeweight="2pt">
          <v:stroke startarrowwidth="narrow" startarrowlength="short" endarrowwidth="narrow" endarrowlength="short"/>
          <w10:wrap anchorx="pag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01CB7"/>
    <w:multiLevelType w:val="hybridMultilevel"/>
    <w:tmpl w:val="F8E860A2"/>
    <w:lvl w:ilvl="0" w:tplc="FF782384">
      <w:start w:val="1"/>
      <w:numFmt w:val="decimal"/>
      <w:lvlText w:val="%1."/>
      <w:lvlJc w:val="left"/>
      <w:pPr>
        <w:tabs>
          <w:tab w:val="num" w:pos="1185"/>
        </w:tabs>
        <w:ind w:left="1185" w:right="1185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905"/>
        </w:tabs>
        <w:ind w:left="1905" w:right="1905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625"/>
        </w:tabs>
        <w:ind w:left="2625" w:right="2625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345"/>
        </w:tabs>
        <w:ind w:left="3345" w:right="3345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065"/>
        </w:tabs>
        <w:ind w:left="4065" w:right="4065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785"/>
        </w:tabs>
        <w:ind w:left="4785" w:right="4785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505"/>
        </w:tabs>
        <w:ind w:left="5505" w:right="5505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225"/>
        </w:tabs>
        <w:ind w:left="6225" w:right="6225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945"/>
        </w:tabs>
        <w:ind w:left="6945" w:right="6945" w:hanging="180"/>
      </w:pPr>
    </w:lvl>
  </w:abstractNum>
  <w:abstractNum w:abstractNumId="1" w15:restartNumberingAfterBreak="0">
    <w:nsid w:val="42DF2A98"/>
    <w:multiLevelType w:val="singleLevel"/>
    <w:tmpl w:val="78584CBC"/>
    <w:lvl w:ilvl="0">
      <w:start w:val="6"/>
      <w:numFmt w:val="decimal"/>
      <w:lvlText w:val="%1."/>
      <w:lvlJc w:val="left"/>
      <w:pPr>
        <w:tabs>
          <w:tab w:val="num" w:pos="1080"/>
        </w:tabs>
        <w:ind w:left="1080" w:right="1080" w:hanging="360"/>
      </w:pPr>
      <w:rPr>
        <w:rFonts w:hint="default"/>
        <w:sz w:val="24"/>
      </w:rPr>
    </w:lvl>
  </w:abstractNum>
  <w:abstractNum w:abstractNumId="2" w15:restartNumberingAfterBreak="0">
    <w:nsid w:val="4CC0208C"/>
    <w:multiLevelType w:val="singleLevel"/>
    <w:tmpl w:val="96D620E8"/>
    <w:lvl w:ilvl="0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  <w:rPr>
        <w:rFonts w:hint="default"/>
        <w:sz w:val="24"/>
      </w:rPr>
    </w:lvl>
  </w:abstractNum>
  <w:abstractNum w:abstractNumId="3" w15:restartNumberingAfterBreak="0">
    <w:nsid w:val="4E6F3D0A"/>
    <w:multiLevelType w:val="hybridMultilevel"/>
    <w:tmpl w:val="1CD2F2E2"/>
    <w:lvl w:ilvl="0" w:tplc="7A708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A128C7"/>
    <w:multiLevelType w:val="hybridMultilevel"/>
    <w:tmpl w:val="28F6DFD4"/>
    <w:lvl w:ilvl="0" w:tplc="60868288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5" w15:restartNumberingAfterBreak="0">
    <w:nsid w:val="662A2851"/>
    <w:multiLevelType w:val="hybridMultilevel"/>
    <w:tmpl w:val="5F92DE76"/>
    <w:lvl w:ilvl="0" w:tplc="8FF8B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2B7571"/>
    <w:multiLevelType w:val="hybridMultilevel"/>
    <w:tmpl w:val="7D8271D6"/>
    <w:lvl w:ilvl="0" w:tplc="6E505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BC1975"/>
    <w:rsid w:val="00001040"/>
    <w:rsid w:val="00001099"/>
    <w:rsid w:val="0002240F"/>
    <w:rsid w:val="000263CC"/>
    <w:rsid w:val="00034114"/>
    <w:rsid w:val="00047109"/>
    <w:rsid w:val="00080A09"/>
    <w:rsid w:val="000A2265"/>
    <w:rsid w:val="000B00F5"/>
    <w:rsid w:val="000B4876"/>
    <w:rsid w:val="000B5FDE"/>
    <w:rsid w:val="000B611F"/>
    <w:rsid w:val="000C29AA"/>
    <w:rsid w:val="000F043C"/>
    <w:rsid w:val="001075E8"/>
    <w:rsid w:val="00122F9C"/>
    <w:rsid w:val="00124249"/>
    <w:rsid w:val="0013002F"/>
    <w:rsid w:val="00131246"/>
    <w:rsid w:val="001425D6"/>
    <w:rsid w:val="00157E36"/>
    <w:rsid w:val="001679F4"/>
    <w:rsid w:val="001715BD"/>
    <w:rsid w:val="00176524"/>
    <w:rsid w:val="00184D62"/>
    <w:rsid w:val="00191272"/>
    <w:rsid w:val="001A65B0"/>
    <w:rsid w:val="001A7302"/>
    <w:rsid w:val="001B7E34"/>
    <w:rsid w:val="001C7380"/>
    <w:rsid w:val="001C741D"/>
    <w:rsid w:val="001D5DCB"/>
    <w:rsid w:val="001E6626"/>
    <w:rsid w:val="001F7874"/>
    <w:rsid w:val="00206AB0"/>
    <w:rsid w:val="00216EF7"/>
    <w:rsid w:val="00234D2B"/>
    <w:rsid w:val="0024655D"/>
    <w:rsid w:val="00290C65"/>
    <w:rsid w:val="002A4DAA"/>
    <w:rsid w:val="002A7E07"/>
    <w:rsid w:val="002D31F5"/>
    <w:rsid w:val="002D443F"/>
    <w:rsid w:val="002F7F3D"/>
    <w:rsid w:val="0030412E"/>
    <w:rsid w:val="00307E23"/>
    <w:rsid w:val="00313AFC"/>
    <w:rsid w:val="00317DED"/>
    <w:rsid w:val="00360D69"/>
    <w:rsid w:val="00363BC0"/>
    <w:rsid w:val="00364C26"/>
    <w:rsid w:val="00383EBE"/>
    <w:rsid w:val="00384FBB"/>
    <w:rsid w:val="003908B0"/>
    <w:rsid w:val="003B4D16"/>
    <w:rsid w:val="003C1315"/>
    <w:rsid w:val="003D22B2"/>
    <w:rsid w:val="003D2880"/>
    <w:rsid w:val="003D42F1"/>
    <w:rsid w:val="003D64B1"/>
    <w:rsid w:val="003E33C9"/>
    <w:rsid w:val="003F144F"/>
    <w:rsid w:val="003F272C"/>
    <w:rsid w:val="003F7344"/>
    <w:rsid w:val="00413BE0"/>
    <w:rsid w:val="0041734B"/>
    <w:rsid w:val="00440A96"/>
    <w:rsid w:val="00445280"/>
    <w:rsid w:val="00462C4D"/>
    <w:rsid w:val="00474EEF"/>
    <w:rsid w:val="00475FE9"/>
    <w:rsid w:val="00496C34"/>
    <w:rsid w:val="004A3632"/>
    <w:rsid w:val="004B1ACB"/>
    <w:rsid w:val="004B62EB"/>
    <w:rsid w:val="004C3661"/>
    <w:rsid w:val="004C41B0"/>
    <w:rsid w:val="004D4445"/>
    <w:rsid w:val="00511D66"/>
    <w:rsid w:val="00544FCE"/>
    <w:rsid w:val="00556250"/>
    <w:rsid w:val="00561099"/>
    <w:rsid w:val="0056202B"/>
    <w:rsid w:val="005701CE"/>
    <w:rsid w:val="00572D73"/>
    <w:rsid w:val="005908DE"/>
    <w:rsid w:val="005961CC"/>
    <w:rsid w:val="005A1884"/>
    <w:rsid w:val="005A348D"/>
    <w:rsid w:val="005A5155"/>
    <w:rsid w:val="005B639B"/>
    <w:rsid w:val="005C6BBF"/>
    <w:rsid w:val="005E720F"/>
    <w:rsid w:val="005F07FE"/>
    <w:rsid w:val="005F5187"/>
    <w:rsid w:val="005F6A7B"/>
    <w:rsid w:val="006006AB"/>
    <w:rsid w:val="00604B49"/>
    <w:rsid w:val="00611113"/>
    <w:rsid w:val="0061285E"/>
    <w:rsid w:val="00613BCB"/>
    <w:rsid w:val="006528DE"/>
    <w:rsid w:val="00653B9F"/>
    <w:rsid w:val="00665225"/>
    <w:rsid w:val="006706DE"/>
    <w:rsid w:val="00691598"/>
    <w:rsid w:val="006A4C50"/>
    <w:rsid w:val="006A7D45"/>
    <w:rsid w:val="006B1E2E"/>
    <w:rsid w:val="006C0E01"/>
    <w:rsid w:val="006E166D"/>
    <w:rsid w:val="006E5A10"/>
    <w:rsid w:val="006E6F75"/>
    <w:rsid w:val="006E7F71"/>
    <w:rsid w:val="00703FF5"/>
    <w:rsid w:val="007049CF"/>
    <w:rsid w:val="0070525F"/>
    <w:rsid w:val="00705A0E"/>
    <w:rsid w:val="007073C6"/>
    <w:rsid w:val="00713E81"/>
    <w:rsid w:val="00741581"/>
    <w:rsid w:val="00750333"/>
    <w:rsid w:val="00760FAB"/>
    <w:rsid w:val="007802E0"/>
    <w:rsid w:val="007916C7"/>
    <w:rsid w:val="007951C3"/>
    <w:rsid w:val="007A0851"/>
    <w:rsid w:val="007B1F15"/>
    <w:rsid w:val="007C642D"/>
    <w:rsid w:val="007D118D"/>
    <w:rsid w:val="007D2D1B"/>
    <w:rsid w:val="007E68D6"/>
    <w:rsid w:val="007F39AD"/>
    <w:rsid w:val="00833D36"/>
    <w:rsid w:val="0083536E"/>
    <w:rsid w:val="0086339C"/>
    <w:rsid w:val="008801AB"/>
    <w:rsid w:val="008860FE"/>
    <w:rsid w:val="008B00B9"/>
    <w:rsid w:val="008B2AF3"/>
    <w:rsid w:val="008B5B46"/>
    <w:rsid w:val="008C7068"/>
    <w:rsid w:val="008D6782"/>
    <w:rsid w:val="008E2279"/>
    <w:rsid w:val="008F5105"/>
    <w:rsid w:val="00914209"/>
    <w:rsid w:val="00917991"/>
    <w:rsid w:val="009455AA"/>
    <w:rsid w:val="00956E11"/>
    <w:rsid w:val="009724F7"/>
    <w:rsid w:val="00977CD9"/>
    <w:rsid w:val="009800B6"/>
    <w:rsid w:val="00987AC4"/>
    <w:rsid w:val="009A0F19"/>
    <w:rsid w:val="009D1B92"/>
    <w:rsid w:val="009D6E31"/>
    <w:rsid w:val="009E19D5"/>
    <w:rsid w:val="009F2D00"/>
    <w:rsid w:val="009F31B8"/>
    <w:rsid w:val="009F5615"/>
    <w:rsid w:val="009F7D12"/>
    <w:rsid w:val="00A04CA4"/>
    <w:rsid w:val="00A172BA"/>
    <w:rsid w:val="00A2028F"/>
    <w:rsid w:val="00A25D52"/>
    <w:rsid w:val="00A26DC2"/>
    <w:rsid w:val="00A45F2A"/>
    <w:rsid w:val="00A61061"/>
    <w:rsid w:val="00A75F0D"/>
    <w:rsid w:val="00A84CCB"/>
    <w:rsid w:val="00AA654D"/>
    <w:rsid w:val="00AB2462"/>
    <w:rsid w:val="00AF387A"/>
    <w:rsid w:val="00B07D1C"/>
    <w:rsid w:val="00B148A4"/>
    <w:rsid w:val="00B227A2"/>
    <w:rsid w:val="00B74874"/>
    <w:rsid w:val="00B8703B"/>
    <w:rsid w:val="00B94714"/>
    <w:rsid w:val="00BA750B"/>
    <w:rsid w:val="00BB4A25"/>
    <w:rsid w:val="00BC1975"/>
    <w:rsid w:val="00BD19CA"/>
    <w:rsid w:val="00BD64DA"/>
    <w:rsid w:val="00BF229C"/>
    <w:rsid w:val="00BF37C7"/>
    <w:rsid w:val="00BF5113"/>
    <w:rsid w:val="00BF7DFD"/>
    <w:rsid w:val="00C00A38"/>
    <w:rsid w:val="00C050D6"/>
    <w:rsid w:val="00C11670"/>
    <w:rsid w:val="00C173D1"/>
    <w:rsid w:val="00C2636E"/>
    <w:rsid w:val="00C3300D"/>
    <w:rsid w:val="00C41D46"/>
    <w:rsid w:val="00C56F12"/>
    <w:rsid w:val="00C602C0"/>
    <w:rsid w:val="00C66421"/>
    <w:rsid w:val="00C73EBD"/>
    <w:rsid w:val="00C75B58"/>
    <w:rsid w:val="00C8641D"/>
    <w:rsid w:val="00C95C4C"/>
    <w:rsid w:val="00CA4921"/>
    <w:rsid w:val="00CA5ED6"/>
    <w:rsid w:val="00CD153A"/>
    <w:rsid w:val="00CD3AE6"/>
    <w:rsid w:val="00CD720B"/>
    <w:rsid w:val="00CE719B"/>
    <w:rsid w:val="00CE7E2C"/>
    <w:rsid w:val="00CF7AD9"/>
    <w:rsid w:val="00D07971"/>
    <w:rsid w:val="00D325DD"/>
    <w:rsid w:val="00D60B89"/>
    <w:rsid w:val="00D61C7B"/>
    <w:rsid w:val="00D6399A"/>
    <w:rsid w:val="00D819A5"/>
    <w:rsid w:val="00D8332B"/>
    <w:rsid w:val="00D90A4B"/>
    <w:rsid w:val="00D95FF3"/>
    <w:rsid w:val="00DC0625"/>
    <w:rsid w:val="00DC1B3E"/>
    <w:rsid w:val="00DD13B7"/>
    <w:rsid w:val="00DD3E69"/>
    <w:rsid w:val="00DE6F82"/>
    <w:rsid w:val="00DE70B7"/>
    <w:rsid w:val="00E178D7"/>
    <w:rsid w:val="00E41F60"/>
    <w:rsid w:val="00E610FE"/>
    <w:rsid w:val="00E736E2"/>
    <w:rsid w:val="00E85E3C"/>
    <w:rsid w:val="00E964DA"/>
    <w:rsid w:val="00EA2638"/>
    <w:rsid w:val="00EB03D1"/>
    <w:rsid w:val="00EB0DC2"/>
    <w:rsid w:val="00ED590D"/>
    <w:rsid w:val="00F0386F"/>
    <w:rsid w:val="00F1589E"/>
    <w:rsid w:val="00F20569"/>
    <w:rsid w:val="00F344F4"/>
    <w:rsid w:val="00F361A4"/>
    <w:rsid w:val="00F46F03"/>
    <w:rsid w:val="00F567CC"/>
    <w:rsid w:val="00F56E71"/>
    <w:rsid w:val="00F65E28"/>
    <w:rsid w:val="00F67695"/>
    <w:rsid w:val="00F724C3"/>
    <w:rsid w:val="00F74A9E"/>
    <w:rsid w:val="00F837E1"/>
    <w:rsid w:val="00FA2337"/>
    <w:rsid w:val="00FA293A"/>
    <w:rsid w:val="00FC1806"/>
    <w:rsid w:val="00FC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25223DCF-E49B-4D8D-8065-3F42E14C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F15"/>
    <w:pPr>
      <w:bidi/>
    </w:pPr>
    <w:rPr>
      <w:lang w:eastAsia="he-IL"/>
    </w:rPr>
  </w:style>
  <w:style w:type="paragraph" w:styleId="1">
    <w:name w:val="heading 1"/>
    <w:basedOn w:val="a"/>
    <w:next w:val="a"/>
    <w:link w:val="10"/>
    <w:qFormat/>
    <w:rsid w:val="007B1F15"/>
    <w:pPr>
      <w:keepNext/>
      <w:ind w:firstLine="720"/>
      <w:outlineLvl w:val="0"/>
    </w:pPr>
    <w:rPr>
      <w:szCs w:val="24"/>
    </w:rPr>
  </w:style>
  <w:style w:type="paragraph" w:styleId="2">
    <w:name w:val="heading 2"/>
    <w:basedOn w:val="a"/>
    <w:next w:val="a"/>
    <w:qFormat/>
    <w:rsid w:val="007B1F15"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0"/>
    <w:qFormat/>
    <w:rsid w:val="007B1F15"/>
    <w:pPr>
      <w:keepNext/>
      <w:keepLines/>
      <w:spacing w:before="120" w:after="80"/>
      <w:outlineLvl w:val="2"/>
    </w:pPr>
    <w:rPr>
      <w:b/>
      <w:bCs/>
      <w:kern w:val="28"/>
      <w:sz w:val="24"/>
      <w:szCs w:val="24"/>
    </w:rPr>
  </w:style>
  <w:style w:type="paragraph" w:styleId="4">
    <w:name w:val="heading 4"/>
    <w:basedOn w:val="a"/>
    <w:next w:val="a"/>
    <w:qFormat/>
    <w:rsid w:val="007B1F15"/>
    <w:pPr>
      <w:keepNext/>
      <w:jc w:val="center"/>
      <w:outlineLvl w:val="3"/>
    </w:pPr>
    <w:rPr>
      <w:b/>
      <w:bCs/>
      <w:szCs w:val="28"/>
      <w:u w:val="single"/>
    </w:rPr>
  </w:style>
  <w:style w:type="paragraph" w:styleId="5">
    <w:name w:val="heading 5"/>
    <w:basedOn w:val="a"/>
    <w:next w:val="a"/>
    <w:qFormat/>
    <w:rsid w:val="00703FF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7B1F1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B1F15"/>
    <w:pPr>
      <w:tabs>
        <w:tab w:val="center" w:pos="4153"/>
        <w:tab w:val="right" w:pos="8306"/>
      </w:tabs>
    </w:pPr>
  </w:style>
  <w:style w:type="paragraph" w:styleId="a0">
    <w:name w:val="Body Text"/>
    <w:basedOn w:val="a"/>
    <w:rsid w:val="007B1F15"/>
    <w:pPr>
      <w:spacing w:after="160"/>
    </w:pPr>
  </w:style>
  <w:style w:type="paragraph" w:styleId="a6">
    <w:name w:val="Message Header"/>
    <w:basedOn w:val="a0"/>
    <w:rsid w:val="007B1F15"/>
    <w:pPr>
      <w:keepLines/>
      <w:tabs>
        <w:tab w:val="left" w:pos="3600"/>
        <w:tab w:val="left" w:pos="4680"/>
      </w:tabs>
      <w:spacing w:after="240"/>
      <w:ind w:left="1080" w:hanging="1080"/>
    </w:pPr>
    <w:rPr>
      <w:rFonts w:ascii="Arial" w:hAnsi="Arial"/>
    </w:rPr>
  </w:style>
  <w:style w:type="paragraph" w:customStyle="1" w:styleId="DocumentLabel">
    <w:name w:val="Document Label"/>
    <w:basedOn w:val="a"/>
    <w:rsid w:val="007B1F15"/>
    <w:pPr>
      <w:keepNext/>
      <w:keepLines/>
      <w:spacing w:before="240" w:after="360"/>
    </w:pPr>
    <w:rPr>
      <w:b/>
      <w:bCs/>
      <w:kern w:val="28"/>
      <w:sz w:val="36"/>
      <w:szCs w:val="36"/>
    </w:rPr>
  </w:style>
  <w:style w:type="paragraph" w:customStyle="1" w:styleId="ReturnAddress">
    <w:name w:val="Return Address"/>
    <w:basedOn w:val="a"/>
    <w:rsid w:val="007B1F15"/>
    <w:pPr>
      <w:keepLines/>
      <w:ind w:right="4320"/>
    </w:pPr>
  </w:style>
  <w:style w:type="paragraph" w:customStyle="1" w:styleId="CompanyName">
    <w:name w:val="Company Name"/>
    <w:basedOn w:val="a0"/>
    <w:rsid w:val="007B1F15"/>
    <w:pPr>
      <w:spacing w:before="120" w:after="80"/>
    </w:pPr>
    <w:rPr>
      <w:b/>
      <w:bCs/>
      <w:sz w:val="28"/>
      <w:szCs w:val="28"/>
    </w:rPr>
  </w:style>
  <w:style w:type="paragraph" w:customStyle="1" w:styleId="Pages">
    <w:name w:val="Pages"/>
    <w:basedOn w:val="a0"/>
    <w:rsid w:val="007B1F15"/>
    <w:pPr>
      <w:spacing w:after="0"/>
    </w:pPr>
    <w:rPr>
      <w:rFonts w:ascii="Arial" w:hAnsi="Arial"/>
      <w:b/>
      <w:bCs/>
    </w:rPr>
  </w:style>
  <w:style w:type="paragraph" w:customStyle="1" w:styleId="MessageHeaderLast">
    <w:name w:val="Message Header Last"/>
    <w:basedOn w:val="a6"/>
    <w:next w:val="a0"/>
    <w:rsid w:val="007B1F15"/>
    <w:pPr>
      <w:spacing w:after="360"/>
    </w:pPr>
  </w:style>
  <w:style w:type="character" w:styleId="Hyperlink">
    <w:name w:val="Hyperlink"/>
    <w:basedOn w:val="a1"/>
    <w:rsid w:val="007B1F15"/>
    <w:rPr>
      <w:color w:val="0000FF"/>
      <w:u w:val="single"/>
    </w:rPr>
  </w:style>
  <w:style w:type="paragraph" w:customStyle="1" w:styleId="a7">
    <w:name w:val="סגנון"/>
    <w:rsid w:val="00665225"/>
    <w:pPr>
      <w:widowControl w:val="0"/>
      <w:autoSpaceDE w:val="0"/>
      <w:autoSpaceDN w:val="0"/>
      <w:adjustRightInd w:val="0"/>
    </w:pPr>
    <w:rPr>
      <w:rFonts w:cs="Times New Roman"/>
      <w:szCs w:val="24"/>
      <w:lang w:eastAsia="he-IL"/>
    </w:rPr>
  </w:style>
  <w:style w:type="paragraph" w:styleId="a8">
    <w:name w:val="Balloon Text"/>
    <w:basedOn w:val="a"/>
    <w:link w:val="a9"/>
    <w:rsid w:val="00F361A4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1"/>
    <w:link w:val="a8"/>
    <w:rsid w:val="00F361A4"/>
    <w:rPr>
      <w:rFonts w:ascii="Tahoma" w:hAnsi="Tahoma" w:cs="Tahoma"/>
      <w:sz w:val="16"/>
      <w:szCs w:val="16"/>
      <w:lang w:eastAsia="he-IL"/>
    </w:rPr>
  </w:style>
  <w:style w:type="character" w:customStyle="1" w:styleId="10">
    <w:name w:val="כותרת 1 תו"/>
    <w:basedOn w:val="a1"/>
    <w:link w:val="1"/>
    <w:rsid w:val="001715BD"/>
    <w:rPr>
      <w:szCs w:val="24"/>
      <w:lang w:eastAsia="he-IL"/>
    </w:rPr>
  </w:style>
  <w:style w:type="paragraph" w:customStyle="1" w:styleId="msonormalleft">
    <w:name w:val="msonormalleft"/>
    <w:basedOn w:val="a"/>
    <w:rsid w:val="00C00A38"/>
    <w:pPr>
      <w:bidi w:val="0"/>
    </w:pPr>
    <w:rPr>
      <w:rFonts w:eastAsiaTheme="minorEastAsia" w:cs="Times New Roman"/>
      <w:sz w:val="24"/>
      <w:szCs w:val="24"/>
      <w:lang w:eastAsia="en-US"/>
    </w:rPr>
  </w:style>
  <w:style w:type="paragraph" w:customStyle="1" w:styleId="-10">
    <w:name w:val="-10"/>
    <w:basedOn w:val="a"/>
    <w:rsid w:val="00C00A38"/>
    <w:pPr>
      <w:ind w:left="567" w:hanging="567"/>
    </w:pPr>
    <w:rPr>
      <w:rFonts w:eastAsiaTheme="minorEastAsia" w:cs="Times New Roman"/>
      <w:sz w:val="24"/>
      <w:szCs w:val="24"/>
      <w:lang w:eastAsia="en-US"/>
    </w:rPr>
  </w:style>
  <w:style w:type="paragraph" w:customStyle="1" w:styleId="-20">
    <w:name w:val="-20"/>
    <w:basedOn w:val="a"/>
    <w:rsid w:val="00C00A38"/>
    <w:pPr>
      <w:ind w:left="1134" w:hanging="567"/>
    </w:pPr>
    <w:rPr>
      <w:rFonts w:eastAsiaTheme="minorEastAsia" w:cs="Times New Roman"/>
      <w:sz w:val="24"/>
      <w:szCs w:val="24"/>
      <w:lang w:eastAsia="en-US"/>
    </w:rPr>
  </w:style>
  <w:style w:type="paragraph" w:customStyle="1" w:styleId="-30">
    <w:name w:val="-30"/>
    <w:basedOn w:val="a"/>
    <w:rsid w:val="00C00A38"/>
    <w:pPr>
      <w:ind w:left="1701" w:hanging="567"/>
    </w:pPr>
    <w:rPr>
      <w:rFonts w:eastAsiaTheme="minorEastAsia" w:cs="Times New Roman"/>
      <w:sz w:val="24"/>
      <w:szCs w:val="24"/>
      <w:lang w:eastAsia="en-US"/>
    </w:rPr>
  </w:style>
  <w:style w:type="paragraph" w:customStyle="1" w:styleId="aa">
    <w:name w:val="a"/>
    <w:basedOn w:val="a"/>
    <w:rsid w:val="00C00A38"/>
    <w:pPr>
      <w:ind w:left="794" w:hanging="227"/>
    </w:pPr>
    <w:rPr>
      <w:rFonts w:eastAsiaTheme="minorEastAsia" w:cs="Times New Roman"/>
      <w:sz w:val="24"/>
      <w:szCs w:val="24"/>
      <w:lang w:eastAsia="en-US"/>
    </w:rPr>
  </w:style>
  <w:style w:type="paragraph" w:customStyle="1" w:styleId="a00">
    <w:name w:val="a0"/>
    <w:basedOn w:val="a"/>
    <w:rsid w:val="00C00A38"/>
    <w:pPr>
      <w:ind w:left="1134" w:hanging="1134"/>
    </w:pPr>
    <w:rPr>
      <w:rFonts w:eastAsiaTheme="minorEastAsia" w:cs="Times New Roman"/>
      <w:sz w:val="24"/>
      <w:szCs w:val="24"/>
      <w:lang w:eastAsia="en-US"/>
    </w:rPr>
  </w:style>
  <w:style w:type="paragraph" w:customStyle="1" w:styleId="-40">
    <w:name w:val="-40"/>
    <w:basedOn w:val="a"/>
    <w:rsid w:val="00BA750B"/>
    <w:pPr>
      <w:ind w:left="2268" w:hanging="567"/>
    </w:pPr>
    <w:rPr>
      <w:rFonts w:eastAsiaTheme="minorEastAsia" w:cs="Times New Roman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4C41B0"/>
    <w:pPr>
      <w:ind w:left="720"/>
      <w:contextualSpacing/>
    </w:pPr>
  </w:style>
  <w:style w:type="paragraph" w:customStyle="1" w:styleId="ttl1">
    <w:name w:val="ttl1"/>
    <w:basedOn w:val="a"/>
    <w:rsid w:val="005C6BBF"/>
    <w:pPr>
      <w:bidi w:val="0"/>
      <w:spacing w:after="360"/>
      <w:jc w:val="center"/>
    </w:pPr>
    <w:rPr>
      <w:rFonts w:ascii="Arial" w:hAnsi="Arial" w:cs="Arial"/>
      <w:b/>
      <w:bCs/>
      <w:color w:val="333399"/>
      <w:sz w:val="36"/>
      <w:szCs w:val="36"/>
      <w:lang w:eastAsia="en-US"/>
    </w:rPr>
  </w:style>
  <w:style w:type="paragraph" w:customStyle="1" w:styleId="ttl3">
    <w:name w:val="ttl3"/>
    <w:basedOn w:val="a"/>
    <w:rsid w:val="005C6BBF"/>
    <w:pPr>
      <w:bidi w:val="0"/>
      <w:spacing w:before="240" w:after="120"/>
    </w:pPr>
    <w:rPr>
      <w:rFonts w:ascii="Arial" w:hAnsi="Arial" w:cs="Arial"/>
      <w:b/>
      <w:bCs/>
      <w:sz w:val="27"/>
      <w:szCs w:val="27"/>
      <w:lang w:eastAsia="en-US"/>
    </w:rPr>
  </w:style>
  <w:style w:type="paragraph" w:customStyle="1" w:styleId="pp">
    <w:name w:val="pp"/>
    <w:basedOn w:val="a"/>
    <w:rsid w:val="005C6BBF"/>
    <w:pPr>
      <w:bidi w:val="0"/>
      <w:spacing w:after="120" w:line="36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pphazaha">
    <w:name w:val="pphazaha"/>
    <w:basedOn w:val="a"/>
    <w:rsid w:val="005C6BBF"/>
    <w:pPr>
      <w:bidi w:val="0"/>
      <w:spacing w:after="120" w:line="360" w:lineRule="auto"/>
      <w:ind w:right="397" w:hanging="397"/>
    </w:pPr>
    <w:rPr>
      <w:rFonts w:ascii="Arial" w:hAnsi="Arial" w:cs="Arial"/>
      <w:sz w:val="24"/>
      <w:szCs w:val="24"/>
      <w:lang w:eastAsia="en-US"/>
    </w:rPr>
  </w:style>
  <w:style w:type="character" w:customStyle="1" w:styleId="ppbold">
    <w:name w:val="ppbold"/>
    <w:basedOn w:val="a1"/>
    <w:rsid w:val="005C6BBF"/>
    <w:rPr>
      <w:rFonts w:ascii="Arial" w:hAnsi="Arial" w:cs="Arial" w:hint="default"/>
      <w:b/>
      <w:bCs/>
    </w:rPr>
  </w:style>
  <w:style w:type="paragraph" w:customStyle="1" w:styleId="listb1">
    <w:name w:val="listb1"/>
    <w:basedOn w:val="a"/>
    <w:rsid w:val="005C6BBF"/>
    <w:pPr>
      <w:bidi w:val="0"/>
      <w:spacing w:after="120" w:line="360" w:lineRule="auto"/>
      <w:ind w:right="397" w:hanging="397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cc1@noycpa.co.il" TargetMode="External"/><Relationship Id="rId2" Type="http://schemas.openxmlformats.org/officeDocument/2006/relationships/hyperlink" Target="http://www.facebook.com/noycpa.co.il" TargetMode="External"/><Relationship Id="rId1" Type="http://schemas.openxmlformats.org/officeDocument/2006/relationships/hyperlink" Target="mailto:chen@noycpa.co.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CHEN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E3C3F-D7D1-4C42-B94C-A60A4148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CHEN.DOT</Template>
  <TotalTime>279</TotalTime>
  <Pages>1</Pages>
  <Words>108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17 בינואר 2008</vt:lpstr>
    </vt:vector>
  </TitlesOfParts>
  <Company> </Company>
  <LinksUpToDate>false</LinksUpToDate>
  <CharactersWithSpaces>648</CharactersWithSpaces>
  <SharedDoc>false</SharedDoc>
  <HLinks>
    <vt:vector size="12" baseType="variant">
      <vt:variant>
        <vt:i4>7733252</vt:i4>
      </vt:variant>
      <vt:variant>
        <vt:i4>3</vt:i4>
      </vt:variant>
      <vt:variant>
        <vt:i4>0</vt:i4>
      </vt:variant>
      <vt:variant>
        <vt:i4>5</vt:i4>
      </vt:variant>
      <vt:variant>
        <vt:lpwstr>mailto:noy.chen@gmail.com</vt:lpwstr>
      </vt:variant>
      <vt:variant>
        <vt:lpwstr/>
      </vt:variant>
      <vt:variant>
        <vt:i4>4980837</vt:i4>
      </vt:variant>
      <vt:variant>
        <vt:i4>0</vt:i4>
      </vt:variant>
      <vt:variant>
        <vt:i4>0</vt:i4>
      </vt:variant>
      <vt:variant>
        <vt:i4>5</vt:i4>
      </vt:variant>
      <vt:variant>
        <vt:lpwstr>mailto:noise@bezeqint.net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בינואר 2008</dc:title>
  <dc:subject/>
  <dc:creator>אלוירה גנין</dc:creator>
  <cp:keywords/>
  <cp:lastModifiedBy>Shuli</cp:lastModifiedBy>
  <cp:revision>116</cp:revision>
  <cp:lastPrinted>2013-12-03T09:07:00Z</cp:lastPrinted>
  <dcterms:created xsi:type="dcterms:W3CDTF">2010-07-21T12:46:00Z</dcterms:created>
  <dcterms:modified xsi:type="dcterms:W3CDTF">2017-12-11T13:09:00Z</dcterms:modified>
</cp:coreProperties>
</file>